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EF" w:rsidRDefault="00B7618D">
      <w:pPr>
        <w:suppressAutoHyphens/>
        <w:jc w:val="center"/>
        <w:rPr>
          <w:b/>
          <w:bCs/>
          <w:szCs w:val="24"/>
        </w:rPr>
      </w:pPr>
      <w:r>
        <w:rPr>
          <w:b/>
          <w:bCs/>
          <w:szCs w:val="24"/>
        </w:rPr>
        <w:t>______________________________</w:t>
      </w:r>
    </w:p>
    <w:p w:rsidR="00B03FEF" w:rsidRDefault="00B03FEF">
      <w:pPr>
        <w:suppressAutoHyphens/>
        <w:jc w:val="center"/>
        <w:rPr>
          <w:b/>
          <w:bCs/>
          <w:szCs w:val="24"/>
        </w:rPr>
      </w:pPr>
    </w:p>
    <w:p w:rsidR="00B03FEF" w:rsidRDefault="00B7618D">
      <w:pPr>
        <w:suppressAutoHyphens/>
        <w:jc w:val="center"/>
        <w:rPr>
          <w:b/>
          <w:bCs/>
          <w:szCs w:val="24"/>
        </w:rPr>
      </w:pPr>
      <w:r>
        <w:rPr>
          <w:b/>
          <w:bCs/>
          <w:szCs w:val="24"/>
        </w:rPr>
        <w:t>NOTICE OF PUBLIC HEARING</w:t>
      </w:r>
    </w:p>
    <w:p w:rsidR="00B03FEF" w:rsidRDefault="00B03FEF">
      <w:pPr>
        <w:suppressAutoHyphens/>
        <w:jc w:val="center"/>
        <w:rPr>
          <w:b/>
          <w:bCs/>
          <w:szCs w:val="24"/>
        </w:rPr>
      </w:pPr>
    </w:p>
    <w:p w:rsidR="00B03FEF" w:rsidRDefault="00B03FEF">
      <w:pPr>
        <w:suppressAutoHyphens/>
        <w:jc w:val="center"/>
        <w:rPr>
          <w:szCs w:val="24"/>
        </w:rPr>
      </w:pPr>
    </w:p>
    <w:p w:rsidR="00B03FEF" w:rsidRDefault="00B7618D">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(the “</w:t>
      </w:r>
      <w:r>
        <w:rPr>
          <w:b/>
          <w:color w:val="000000"/>
          <w:szCs w:val="24"/>
        </w:rPr>
        <w:t>Agency</w:t>
      </w:r>
      <w:r>
        <w:rPr>
          <w:color w:val="000000"/>
          <w:szCs w:val="24"/>
        </w:rPr>
        <w:t xml:space="preserve">”) on the 28th day of September, 2022, at 9:30 a.m., local time, at </w:t>
      </w:r>
      <w:r>
        <w:rPr>
          <w:szCs w:val="24"/>
        </w:rPr>
        <w:t>350 Front Street, Old Town Hall Courtroom, Town of Hempstead</w:t>
      </w:r>
      <w:r>
        <w:rPr>
          <w:color w:val="000000"/>
          <w:szCs w:val="24"/>
        </w:rPr>
        <w:t>, New York, in connection with the following matters:</w:t>
      </w:r>
    </w:p>
    <w:p w:rsidR="00B03FEF" w:rsidRDefault="00B7618D">
      <w:pPr>
        <w:spacing w:before="264" w:line="275" w:lineRule="exact"/>
        <w:ind w:firstLine="720"/>
        <w:jc w:val="both"/>
        <w:textAlignment w:val="baseline"/>
        <w:rPr>
          <w:color w:val="000000"/>
          <w:szCs w:val="24"/>
        </w:rPr>
      </w:pPr>
      <w:r>
        <w:rPr>
          <w:szCs w:val="24"/>
        </w:rPr>
        <w:t>Sunrise of Oceanside NY Propco, LLC</w:t>
      </w:r>
      <w:r>
        <w:t>, a limited liability company organized and existing under the laws of the State of Delaware and qualified to do business in the State of New York as a foreign limited liability company, on behalf of itself and/or the principals of Sunrise of Oceanside NY Propco,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2.84 acre parcel of land located at 374 Atlantic Avenue, Oceanside, Town of Hempstead, Nassau County, New York (the “</w:t>
      </w:r>
      <w:r>
        <w:rPr>
          <w:b/>
          <w:bCs/>
        </w:rPr>
        <w:t>Land</w:t>
      </w:r>
      <w:r>
        <w:t>”), the construction of an approximately 77,433 square foot building consisting of approximately eighty-four (84) assisted living units each containing separate facilities for living, sleeping, eating, cooking and sanitation (consisting of approximately 34 one-bedroom/studio units and 50 two-bedroom units), spa, beauty salon, exercise, entertainment, reflection, bistro and dining areas, and parking spaces for 52 vehicles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operated by the Company as an assisted living residential facility providing living, dining, housekeeping, personal laundry and certain health care services to the residents thereof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B03FEF" w:rsidRDefault="00B7618D">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B03FEF" w:rsidRDefault="00B7618D">
      <w:pPr>
        <w:spacing w:before="243" w:line="275" w:lineRule="exact"/>
        <w:ind w:firstLine="720"/>
        <w:jc w:val="both"/>
        <w:textAlignment w:val="baseline"/>
        <w:rPr>
          <w:szCs w:val="24"/>
        </w:rPr>
      </w:pPr>
      <w:r>
        <w:rPr>
          <w:szCs w:val="24"/>
        </w:rPr>
        <w:t>The Company has requested that the Agency provide financial assistance to the Company in the form of an abatement of real property taxes for a term of up to fifteen (15) years with an extension option for an additional five (5)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fifteen (15) years (with a 5-year extension option)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Project would not be economically viable without a PILOT Benefit for a term of up to fifteen (15) years (with a 5-year extension option).</w:t>
      </w:r>
    </w:p>
    <w:p w:rsidR="00B03FEF" w:rsidRDefault="00B7618D">
      <w:pPr>
        <w:spacing w:before="264" w:line="275" w:lineRule="exact"/>
        <w:ind w:firstLine="720"/>
        <w:jc w:val="both"/>
        <w:textAlignment w:val="baseline"/>
        <w:rPr>
          <w:color w:val="000000"/>
          <w:szCs w:val="24"/>
        </w:rPr>
      </w:pPr>
      <w:r>
        <w:rPr>
          <w:color w:val="000000"/>
          <w:szCs w:val="24"/>
        </w:rPr>
        <w:lastRenderedPageBreak/>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sidR="008527A3">
        <w:rPr>
          <w:color w:val="000000"/>
          <w:szCs w:val="24"/>
          <w:u w:val="single"/>
        </w:rPr>
        <w:t>idamail@hempsteadny.gov</w:t>
      </w:r>
      <w:bookmarkStart w:id="0" w:name="_GoBack"/>
      <w:bookmarkEnd w:id="0"/>
      <w:r>
        <w:rPr>
          <w:color w:val="000000"/>
          <w:szCs w:val="24"/>
        </w:rPr>
        <w:t>.  Minutes of the Hearing will be transcribed and posted on the Agency’s website.</w:t>
      </w:r>
    </w:p>
    <w:p w:rsidR="00B03FEF" w:rsidRDefault="00B7618D">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rsidR="00B03FEF" w:rsidRDefault="00B7618D">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fifteen (15) year PILOT Benefit (with an option for a 5-year extension), at the Agency’s Board Meeting (the “</w:t>
      </w:r>
      <w:r>
        <w:rPr>
          <w:b/>
          <w:szCs w:val="24"/>
        </w:rPr>
        <w:t>Board Meeting</w:t>
      </w:r>
      <w:r>
        <w:rPr>
          <w:szCs w:val="24"/>
        </w:rPr>
        <w:t>”) to be held on October 25, 2022, at 9:00 a.m. local time, at 1 Washington Street, Town Hall Pavilion, Hempstead, New York 11550.</w:t>
      </w:r>
    </w:p>
    <w:p w:rsidR="00B03FEF" w:rsidRDefault="00B03FEF">
      <w:pPr>
        <w:spacing w:before="250" w:line="275" w:lineRule="exact"/>
        <w:ind w:firstLine="720"/>
        <w:jc w:val="both"/>
        <w:textAlignment w:val="baseline"/>
        <w:rPr>
          <w:color w:val="000000"/>
          <w:szCs w:val="24"/>
        </w:rPr>
      </w:pPr>
    </w:p>
    <w:p w:rsidR="00B03FEF" w:rsidRDefault="00B7618D">
      <w:pPr>
        <w:spacing w:before="233" w:line="275" w:lineRule="exact"/>
        <w:textAlignment w:val="baseline"/>
        <w:rPr>
          <w:color w:val="000000"/>
          <w:spacing w:val="1"/>
        </w:rPr>
      </w:pPr>
      <w:r>
        <w:rPr>
          <w:color w:val="000000"/>
          <w:spacing w:val="1"/>
        </w:rPr>
        <w:t>Dated: September 10, 2022</w:t>
      </w:r>
    </w:p>
    <w:p w:rsidR="00B03FEF" w:rsidRDefault="00B7618D">
      <w:pPr>
        <w:spacing w:before="14" w:line="275" w:lineRule="exact"/>
        <w:ind w:left="4248"/>
        <w:textAlignment w:val="baseline"/>
        <w:rPr>
          <w:color w:val="000000"/>
        </w:rPr>
      </w:pPr>
      <w:r>
        <w:rPr>
          <w:color w:val="000000"/>
        </w:rPr>
        <w:t>TOWN OF HEMPSTEAD INDUSTRIAL</w:t>
      </w:r>
    </w:p>
    <w:p w:rsidR="00B03FEF" w:rsidRDefault="00B7618D">
      <w:pPr>
        <w:spacing w:line="273" w:lineRule="exact"/>
        <w:ind w:left="4248"/>
        <w:textAlignment w:val="baseline"/>
        <w:rPr>
          <w:color w:val="000000"/>
        </w:rPr>
      </w:pPr>
      <w:r>
        <w:rPr>
          <w:color w:val="000000"/>
        </w:rPr>
        <w:t>DEVELOPMENT AGENCY</w:t>
      </w:r>
    </w:p>
    <w:p w:rsidR="00B03FEF" w:rsidRDefault="00B7618D">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B03FEF" w:rsidRDefault="00B7618D">
      <w:pPr>
        <w:ind w:left="3528" w:firstLine="720"/>
      </w:pPr>
      <w:r>
        <w:rPr>
          <w:color w:val="000000"/>
          <w:spacing w:val="1"/>
        </w:rPr>
        <w:t>Title:   Chief Executive Officer</w:t>
      </w:r>
    </w:p>
    <w:sectPr w:rsidR="00B03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EF" w:rsidRDefault="00B7618D">
      <w:r>
        <w:separator/>
      </w:r>
    </w:p>
  </w:endnote>
  <w:endnote w:type="continuationSeparator" w:id="0">
    <w:p w:rsidR="00B03FEF" w:rsidRDefault="00B7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EF" w:rsidRDefault="00B7618D">
      <w:r>
        <w:separator/>
      </w:r>
    </w:p>
  </w:footnote>
  <w:footnote w:type="continuationSeparator" w:id="0">
    <w:p w:rsidR="00B03FEF" w:rsidRDefault="00B7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EF"/>
    <w:rsid w:val="008527A3"/>
    <w:rsid w:val="00B03FEF"/>
    <w:rsid w:val="00B7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style>
  <w:style w:type="paragraph" w:customStyle="1" w:styleId="SS-Number-Margin">
    <w:name w:val="SS - Number - Margin"/>
    <w:basedOn w:val="Normal"/>
    <w:qFormat/>
    <w:pPr>
      <w:numPr>
        <w:numId w:val="5"/>
      </w:numPr>
      <w:spacing w:after="240"/>
    </w:pPr>
  </w:style>
  <w:style w:type="paragraph" w:customStyle="1" w:styleId="SS-Number-Tab">
    <w:name w:val="SS - Number - Tab"/>
    <w:basedOn w:val="Normal"/>
    <w:qFormat/>
    <w:pPr>
      <w:numPr>
        <w:numId w:val="6"/>
      </w:numPr>
      <w:spacing w:after="240"/>
    </w:p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style>
  <w:style w:type="paragraph" w:customStyle="1" w:styleId="SS-Number-Margin">
    <w:name w:val="SS - Number - Margin"/>
    <w:basedOn w:val="Normal"/>
    <w:qFormat/>
    <w:pPr>
      <w:numPr>
        <w:numId w:val="5"/>
      </w:numPr>
      <w:spacing w:after="240"/>
    </w:pPr>
  </w:style>
  <w:style w:type="paragraph" w:customStyle="1" w:styleId="SS-Number-Tab">
    <w:name w:val="SS - Number - Tab"/>
    <w:basedOn w:val="Normal"/>
    <w:qFormat/>
    <w:pPr>
      <w:numPr>
        <w:numId w:val="6"/>
      </w:numPr>
      <w:spacing w:after="240"/>
    </w:p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Company>Town of Hempstead</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1901-01-01T04:00:00Z</dcterms:created>
  <dcterms:modified xsi:type="dcterms:W3CDTF">2022-09-08T17:29:00Z</dcterms:modified>
</cp:coreProperties>
</file>