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9D" w:rsidRDefault="001D019D" w:rsidP="001D019D">
      <w:pPr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 w:rsidRPr="001D019D">
        <w:rPr>
          <w:rFonts w:ascii="Times" w:hAnsi="Times"/>
          <w:b/>
          <w:sz w:val="36"/>
          <w:szCs w:val="20"/>
        </w:rPr>
        <w:t>Meeting Information</w:t>
      </w:r>
    </w:p>
    <w:p w:rsidR="001D019D" w:rsidRPr="001D019D" w:rsidRDefault="001D019D" w:rsidP="001D019D">
      <w:pPr>
        <w:spacing w:beforeLines="1" w:afterLines="1"/>
        <w:outlineLvl w:val="1"/>
        <w:rPr>
          <w:rFonts w:ascii="Times" w:hAnsi="Times"/>
          <w:b/>
          <w:sz w:val="36"/>
          <w:szCs w:val="20"/>
        </w:rPr>
      </w:pPr>
    </w:p>
    <w:p w:rsidR="001D019D" w:rsidRPr="001D019D" w:rsidRDefault="001D019D" w:rsidP="001D019D">
      <w:pPr>
        <w:spacing w:after="240"/>
        <w:rPr>
          <w:rFonts w:ascii="Times" w:hAnsi="Times"/>
          <w:sz w:val="20"/>
          <w:szCs w:val="20"/>
        </w:rPr>
      </w:pPr>
      <w:r w:rsidRPr="001D019D">
        <w:rPr>
          <w:rFonts w:ascii="Times" w:hAnsi="Times"/>
          <w:b/>
          <w:sz w:val="20"/>
          <w:szCs w:val="20"/>
        </w:rPr>
        <w:t>Governance Committee Minutes--Jan. 30, 2009</w:t>
      </w:r>
    </w:p>
    <w:p w:rsidR="001D019D" w:rsidRPr="001D019D" w:rsidRDefault="001D019D" w:rsidP="001D019D">
      <w:pPr>
        <w:jc w:val="center"/>
        <w:rPr>
          <w:rFonts w:ascii="Times" w:hAnsi="Times" w:cs="Times New Roman"/>
          <w:sz w:val="20"/>
          <w:szCs w:val="20"/>
        </w:rPr>
      </w:pPr>
      <w:r w:rsidRPr="001D019D">
        <w:rPr>
          <w:rFonts w:ascii="Times New Roman" w:hAnsi="Times New Roman" w:cs="Times New Roman"/>
        </w:rPr>
        <w:t>TOWN OF HEMPSTEAD INDUSTRIAL DEVELOPMENT AGENCY</w:t>
      </w:r>
    </w:p>
    <w:p w:rsidR="001D019D" w:rsidRPr="001D019D" w:rsidRDefault="001D019D" w:rsidP="001D019D">
      <w:pPr>
        <w:jc w:val="center"/>
        <w:rPr>
          <w:rFonts w:ascii="Times" w:hAnsi="Times" w:cs="Times New Roman"/>
          <w:sz w:val="20"/>
          <w:szCs w:val="20"/>
        </w:rPr>
      </w:pPr>
      <w:r w:rsidRPr="001D019D">
        <w:rPr>
          <w:rFonts w:ascii="Times New Roman" w:hAnsi="Times New Roman" w:cs="Times New Roman"/>
        </w:rPr>
        <w:t>GOVERNANCE AND UNIFORM POLICIES AND GUIDELINES</w:t>
      </w:r>
    </w:p>
    <w:p w:rsidR="001D019D" w:rsidRPr="001D019D" w:rsidRDefault="001D019D" w:rsidP="001D019D">
      <w:pPr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1D019D">
        <w:rPr>
          <w:rFonts w:ascii="Times New Roman" w:hAnsi="Times New Roman" w:cs="Times New Roman"/>
        </w:rPr>
        <w:t>COMMITTEE MEETING, JANUARY 30, 2008, 8:45 a.m.</w:t>
      </w:r>
      <w:proofErr w:type="gramEnd"/>
    </w:p>
    <w:p w:rsidR="001D019D" w:rsidRPr="001D019D" w:rsidRDefault="001D019D" w:rsidP="001D019D">
      <w:pPr>
        <w:jc w:val="center"/>
        <w:rPr>
          <w:rFonts w:ascii="Times" w:hAnsi="Times" w:cs="Times New Roman"/>
          <w:sz w:val="20"/>
          <w:szCs w:val="20"/>
        </w:rPr>
      </w:pPr>
      <w:r w:rsidRPr="001D019D">
        <w:rPr>
          <w:rFonts w:ascii="Times New Roman" w:hAnsi="Times New Roman" w:cs="Times New Roman"/>
        </w:rPr>
        <w:t>Minutes</w:t>
      </w:r>
    </w:p>
    <w:p w:rsidR="001D019D" w:rsidRPr="001D019D" w:rsidRDefault="001D019D" w:rsidP="001D019D">
      <w:pPr>
        <w:jc w:val="center"/>
        <w:rPr>
          <w:rFonts w:ascii="Times" w:hAnsi="Times" w:cs="Times New Roman"/>
          <w:sz w:val="20"/>
          <w:szCs w:val="20"/>
        </w:rPr>
      </w:pPr>
      <w:r w:rsidRPr="001D019D">
        <w:rPr>
          <w:rFonts w:ascii="Times New Roman" w:hAnsi="Times New Roman" w:cs="Times New Roman"/>
        </w:rPr>
        <w:t> </w:t>
      </w:r>
    </w:p>
    <w:p w:rsidR="001D019D" w:rsidRPr="001D019D" w:rsidRDefault="001D019D" w:rsidP="001D019D">
      <w:pPr>
        <w:jc w:val="center"/>
        <w:rPr>
          <w:rFonts w:ascii="Times" w:hAnsi="Times" w:cs="Times New Roman"/>
          <w:sz w:val="20"/>
          <w:szCs w:val="20"/>
        </w:rPr>
      </w:pPr>
      <w:r w:rsidRPr="001D019D">
        <w:rPr>
          <w:rFonts w:ascii="Times New Roman" w:hAnsi="Times New Roman" w:cs="Times New Roman"/>
        </w:rPr>
        <w:t> </w:t>
      </w:r>
    </w:p>
    <w:p w:rsidR="001D019D" w:rsidRPr="001D019D" w:rsidRDefault="001D019D" w:rsidP="001D019D">
      <w:pPr>
        <w:jc w:val="center"/>
        <w:rPr>
          <w:rFonts w:ascii="Times" w:hAnsi="Times" w:cs="Times New Roman"/>
          <w:sz w:val="20"/>
          <w:szCs w:val="20"/>
        </w:rPr>
      </w:pPr>
      <w:r w:rsidRPr="001D019D">
        <w:rPr>
          <w:rFonts w:ascii="Times New Roman" w:hAnsi="Times New Roman" w:cs="Times New Roman"/>
        </w:rPr>
        <w:t> </w:t>
      </w:r>
    </w:p>
    <w:p w:rsidR="001D019D" w:rsidRPr="001D019D" w:rsidRDefault="001D019D" w:rsidP="001D019D">
      <w:pPr>
        <w:jc w:val="center"/>
        <w:rPr>
          <w:rFonts w:ascii="Times" w:hAnsi="Times" w:cs="Times New Roman"/>
          <w:sz w:val="20"/>
          <w:szCs w:val="20"/>
        </w:rPr>
      </w:pPr>
      <w:r w:rsidRPr="001D019D">
        <w:rPr>
          <w:rFonts w:ascii="Times New Roman" w:hAnsi="Times New Roman" w:cs="Times New Roman"/>
        </w:rPr>
        <w:t> </w:t>
      </w:r>
    </w:p>
    <w:p w:rsidR="001D019D" w:rsidRPr="001D019D" w:rsidRDefault="001D019D" w:rsidP="001D019D">
      <w:pPr>
        <w:jc w:val="center"/>
        <w:rPr>
          <w:rFonts w:ascii="Times" w:hAnsi="Times" w:cs="Times New Roman"/>
          <w:sz w:val="20"/>
          <w:szCs w:val="20"/>
        </w:rPr>
      </w:pPr>
      <w:r w:rsidRPr="001D019D">
        <w:rPr>
          <w:rFonts w:ascii="Times New Roman" w:hAnsi="Times New Roman" w:cs="Times New Roman"/>
        </w:rPr>
        <w:t> </w:t>
      </w:r>
    </w:p>
    <w:p w:rsidR="001D019D" w:rsidRPr="001D019D" w:rsidRDefault="001D019D" w:rsidP="001D019D">
      <w:pPr>
        <w:rPr>
          <w:rFonts w:ascii="Times" w:hAnsi="Times" w:cs="Times New Roman"/>
          <w:sz w:val="20"/>
          <w:szCs w:val="20"/>
        </w:rPr>
      </w:pPr>
      <w:r w:rsidRPr="001D019D">
        <w:rPr>
          <w:rFonts w:ascii="Times New Roman" w:hAnsi="Times New Roman" w:cs="Times New Roman"/>
          <w:u w:val="single"/>
        </w:rPr>
        <w:t>Agenda</w:t>
      </w:r>
      <w:r w:rsidRPr="001D019D">
        <w:rPr>
          <w:rFonts w:ascii="Times New Roman" w:hAnsi="Times New Roman" w:cs="Times New Roman"/>
        </w:rPr>
        <w:t>: Consideration and Adoption of Governance Committee Charter</w:t>
      </w:r>
    </w:p>
    <w:p w:rsidR="001D019D" w:rsidRPr="001D019D" w:rsidRDefault="001D019D" w:rsidP="001D019D">
      <w:pPr>
        <w:rPr>
          <w:rFonts w:ascii="Times" w:hAnsi="Times" w:cs="Times New Roman"/>
          <w:sz w:val="20"/>
          <w:szCs w:val="20"/>
        </w:rPr>
      </w:pPr>
      <w:r w:rsidRPr="001D019D">
        <w:rPr>
          <w:rFonts w:ascii="Times New Roman" w:hAnsi="Times New Roman" w:cs="Times New Roman"/>
        </w:rPr>
        <w:t> </w:t>
      </w:r>
    </w:p>
    <w:p w:rsidR="001D019D" w:rsidRPr="001D019D" w:rsidRDefault="001D019D" w:rsidP="001D019D">
      <w:pPr>
        <w:rPr>
          <w:rFonts w:ascii="Times" w:hAnsi="Times" w:cs="Times New Roman"/>
          <w:sz w:val="20"/>
          <w:szCs w:val="20"/>
        </w:rPr>
      </w:pPr>
      <w:r w:rsidRPr="001D019D">
        <w:rPr>
          <w:rFonts w:ascii="Times New Roman" w:hAnsi="Times New Roman" w:cs="Times New Roman"/>
          <w:u w:val="single"/>
        </w:rPr>
        <w:t>Those in Attendance</w:t>
      </w:r>
      <w:r w:rsidRPr="001D019D">
        <w:rPr>
          <w:rFonts w:ascii="Times New Roman" w:hAnsi="Times New Roman" w:cs="Times New Roman"/>
        </w:rPr>
        <w:t xml:space="preserve">:  John Ryan, Fred </w:t>
      </w:r>
      <w:proofErr w:type="spellStart"/>
      <w:r w:rsidRPr="001D019D">
        <w:rPr>
          <w:rFonts w:ascii="Times New Roman" w:hAnsi="Times New Roman" w:cs="Times New Roman"/>
        </w:rPr>
        <w:t>Parola</w:t>
      </w:r>
      <w:proofErr w:type="spellEnd"/>
      <w:r w:rsidRPr="001D019D">
        <w:rPr>
          <w:rFonts w:ascii="Times New Roman" w:hAnsi="Times New Roman" w:cs="Times New Roman"/>
        </w:rPr>
        <w:t>, Bill Weir and Edie Longo</w:t>
      </w:r>
    </w:p>
    <w:p w:rsidR="001D019D" w:rsidRPr="001D019D" w:rsidRDefault="001D019D" w:rsidP="001D019D">
      <w:pPr>
        <w:rPr>
          <w:rFonts w:ascii="Times" w:hAnsi="Times" w:cs="Times New Roman"/>
          <w:sz w:val="20"/>
          <w:szCs w:val="20"/>
        </w:rPr>
      </w:pPr>
      <w:r w:rsidRPr="001D019D">
        <w:rPr>
          <w:rFonts w:ascii="Times New Roman" w:hAnsi="Times New Roman" w:cs="Times New Roman"/>
        </w:rPr>
        <w:t> </w:t>
      </w:r>
    </w:p>
    <w:p w:rsidR="001D019D" w:rsidRPr="001D019D" w:rsidRDefault="001D019D" w:rsidP="001D019D">
      <w:pPr>
        <w:rPr>
          <w:rFonts w:ascii="Times" w:hAnsi="Times" w:cs="Times New Roman"/>
          <w:sz w:val="20"/>
          <w:szCs w:val="20"/>
        </w:rPr>
      </w:pPr>
      <w:r w:rsidRPr="001D019D">
        <w:rPr>
          <w:rFonts w:ascii="Times New Roman" w:hAnsi="Times New Roman" w:cs="Times New Roman"/>
        </w:rPr>
        <w:t>The committee was presented with a Governance Committee Charter for approval and consideration of adoption.</w:t>
      </w:r>
    </w:p>
    <w:p w:rsidR="001D019D" w:rsidRPr="001D019D" w:rsidRDefault="001D019D" w:rsidP="001D019D">
      <w:pPr>
        <w:rPr>
          <w:rFonts w:ascii="Times" w:hAnsi="Times" w:cs="Times New Roman"/>
          <w:sz w:val="20"/>
          <w:szCs w:val="20"/>
        </w:rPr>
      </w:pPr>
      <w:r w:rsidRPr="001D019D">
        <w:rPr>
          <w:rFonts w:ascii="Times New Roman" w:hAnsi="Times New Roman" w:cs="Times New Roman"/>
        </w:rPr>
        <w:t> </w:t>
      </w:r>
    </w:p>
    <w:p w:rsidR="001D019D" w:rsidRPr="001D019D" w:rsidRDefault="001D019D" w:rsidP="001D019D">
      <w:pPr>
        <w:rPr>
          <w:rFonts w:ascii="Times" w:hAnsi="Times" w:cs="Times New Roman"/>
          <w:sz w:val="20"/>
          <w:szCs w:val="20"/>
        </w:rPr>
      </w:pPr>
      <w:r w:rsidRPr="001D019D">
        <w:rPr>
          <w:rFonts w:ascii="Times New Roman" w:hAnsi="Times New Roman" w:cs="Times New Roman"/>
        </w:rPr>
        <w:t xml:space="preserve">After a review of the Committee Charter, Fred </w:t>
      </w:r>
      <w:proofErr w:type="spellStart"/>
      <w:r w:rsidRPr="001D019D">
        <w:rPr>
          <w:rFonts w:ascii="Times New Roman" w:hAnsi="Times New Roman" w:cs="Times New Roman"/>
        </w:rPr>
        <w:t>Parola</w:t>
      </w:r>
      <w:proofErr w:type="spellEnd"/>
      <w:r w:rsidRPr="001D019D">
        <w:rPr>
          <w:rFonts w:ascii="Times New Roman" w:hAnsi="Times New Roman" w:cs="Times New Roman"/>
        </w:rPr>
        <w:t xml:space="preserve"> made a motion to adopt the Governance Committee Charter.  </w:t>
      </w:r>
      <w:proofErr w:type="gramStart"/>
      <w:r w:rsidRPr="001D019D">
        <w:rPr>
          <w:rFonts w:ascii="Times New Roman" w:hAnsi="Times New Roman" w:cs="Times New Roman"/>
        </w:rPr>
        <w:t>The motion was seconded by John Ryan</w:t>
      </w:r>
      <w:proofErr w:type="gramEnd"/>
      <w:r w:rsidRPr="001D019D">
        <w:rPr>
          <w:rFonts w:ascii="Times New Roman" w:hAnsi="Times New Roman" w:cs="Times New Roman"/>
        </w:rPr>
        <w:t>.  All were in favor. It will be recommended for adoption by the full board at its regular meting schedule for February 27, 2008.</w:t>
      </w:r>
    </w:p>
    <w:p w:rsidR="001D019D" w:rsidRPr="001D019D" w:rsidRDefault="001D019D" w:rsidP="001D019D">
      <w:pPr>
        <w:rPr>
          <w:rFonts w:ascii="Times" w:hAnsi="Times" w:cs="Times New Roman"/>
          <w:sz w:val="20"/>
          <w:szCs w:val="20"/>
        </w:rPr>
      </w:pPr>
      <w:r w:rsidRPr="001D019D">
        <w:rPr>
          <w:rFonts w:ascii="Times New Roman" w:hAnsi="Times New Roman" w:cs="Times New Roman"/>
        </w:rPr>
        <w:t> </w:t>
      </w:r>
    </w:p>
    <w:p w:rsidR="001D019D" w:rsidRPr="001D019D" w:rsidRDefault="001D019D" w:rsidP="001D019D">
      <w:pPr>
        <w:rPr>
          <w:rFonts w:ascii="Times" w:hAnsi="Times" w:cs="Times New Roman"/>
          <w:sz w:val="20"/>
          <w:szCs w:val="20"/>
        </w:rPr>
      </w:pPr>
      <w:r w:rsidRPr="001D019D">
        <w:rPr>
          <w:rFonts w:ascii="Times New Roman" w:hAnsi="Times New Roman" w:cs="Times New Roman"/>
        </w:rPr>
        <w:t> </w:t>
      </w:r>
    </w:p>
    <w:p w:rsidR="001D019D" w:rsidRPr="001D019D" w:rsidRDefault="001D019D" w:rsidP="001D019D">
      <w:pPr>
        <w:rPr>
          <w:rFonts w:ascii="Times" w:hAnsi="Times" w:cs="Times New Roman"/>
          <w:sz w:val="20"/>
          <w:szCs w:val="20"/>
        </w:rPr>
      </w:pPr>
      <w:r w:rsidRPr="001D019D">
        <w:rPr>
          <w:rFonts w:ascii="Times New Roman" w:hAnsi="Times New Roman" w:cs="Times New Roman"/>
        </w:rPr>
        <w:t>_______________________________</w:t>
      </w:r>
    </w:p>
    <w:p w:rsidR="001D019D" w:rsidRPr="001D019D" w:rsidRDefault="001D019D" w:rsidP="001D019D">
      <w:pPr>
        <w:rPr>
          <w:rFonts w:ascii="Times" w:hAnsi="Times" w:cs="Times New Roman"/>
          <w:sz w:val="20"/>
          <w:szCs w:val="20"/>
        </w:rPr>
      </w:pPr>
      <w:r w:rsidRPr="001D019D">
        <w:rPr>
          <w:rFonts w:ascii="Times New Roman" w:hAnsi="Times New Roman" w:cs="Times New Roman"/>
        </w:rPr>
        <w:t>Respectfully submitted</w:t>
      </w:r>
    </w:p>
    <w:p w:rsidR="001D019D" w:rsidRPr="001D019D" w:rsidRDefault="001D019D" w:rsidP="001D019D">
      <w:pPr>
        <w:rPr>
          <w:rFonts w:ascii="Times" w:hAnsi="Times" w:cs="Times New Roman"/>
          <w:sz w:val="20"/>
          <w:szCs w:val="20"/>
        </w:rPr>
      </w:pPr>
      <w:r w:rsidRPr="001D019D">
        <w:rPr>
          <w:rFonts w:ascii="Times New Roman" w:hAnsi="Times New Roman" w:cs="Times New Roman"/>
        </w:rPr>
        <w:t>Edie Longo, Deputy Executive Director/CFO</w:t>
      </w:r>
    </w:p>
    <w:p w:rsidR="001D019D" w:rsidRPr="001D019D" w:rsidRDefault="001D019D" w:rsidP="001D019D">
      <w:pPr>
        <w:rPr>
          <w:rFonts w:ascii="Times" w:hAnsi="Times" w:cs="Times New Roman"/>
          <w:sz w:val="20"/>
          <w:szCs w:val="20"/>
        </w:rPr>
      </w:pPr>
      <w:r w:rsidRPr="001D019D">
        <w:rPr>
          <w:rFonts w:ascii="Times New Roman" w:hAnsi="Times New Roman" w:cs="Times New Roman"/>
        </w:rPr>
        <w:t> </w:t>
      </w:r>
    </w:p>
    <w:p w:rsidR="001D019D" w:rsidRPr="001D019D" w:rsidRDefault="001D019D" w:rsidP="001D019D">
      <w:pPr>
        <w:rPr>
          <w:rFonts w:ascii="Times" w:hAnsi="Times" w:cs="Times New Roman"/>
          <w:sz w:val="20"/>
          <w:szCs w:val="20"/>
        </w:rPr>
      </w:pPr>
      <w:r w:rsidRPr="001D019D">
        <w:rPr>
          <w:rFonts w:ascii="Times New Roman" w:hAnsi="Times New Roman" w:cs="Times New Roman"/>
        </w:rPr>
        <w:t> </w:t>
      </w:r>
    </w:p>
    <w:p w:rsidR="001D019D" w:rsidRPr="001D019D" w:rsidRDefault="001D019D" w:rsidP="001D019D">
      <w:pPr>
        <w:rPr>
          <w:rFonts w:ascii="Times" w:hAnsi="Times"/>
          <w:sz w:val="20"/>
          <w:szCs w:val="20"/>
        </w:rPr>
      </w:pPr>
      <w:r w:rsidRPr="001D019D">
        <w:rPr>
          <w:rFonts w:ascii="Times New Roman" w:hAnsi="Times New Roman"/>
        </w:rPr>
        <w:t>Governance Committee Charter Attached</w:t>
      </w:r>
      <w:r w:rsidRPr="001D019D">
        <w:rPr>
          <w:rFonts w:ascii="Times" w:hAnsi="Times"/>
          <w:sz w:val="20"/>
          <w:szCs w:val="20"/>
        </w:rPr>
        <w:t xml:space="preserve"> </w:t>
      </w:r>
    </w:p>
    <w:p w:rsidR="003D664B" w:rsidRDefault="001D019D"/>
    <w:sectPr w:rsidR="003D664B" w:rsidSect="003D664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D019D"/>
    <w:rsid w:val="001D019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3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1D019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670D83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D019D"/>
    <w:rPr>
      <w:rFonts w:ascii="Times" w:hAnsi="Times"/>
      <w:b/>
      <w:sz w:val="36"/>
    </w:rPr>
  </w:style>
  <w:style w:type="character" w:styleId="Strong">
    <w:name w:val="Strong"/>
    <w:basedOn w:val="DefaultParagraphFont"/>
    <w:uiPriority w:val="22"/>
    <w:rsid w:val="001D019D"/>
    <w:rPr>
      <w:b/>
    </w:rPr>
  </w:style>
  <w:style w:type="paragraph" w:styleId="Title">
    <w:name w:val="Title"/>
    <w:basedOn w:val="Normal"/>
    <w:link w:val="TitleChar"/>
    <w:uiPriority w:val="10"/>
    <w:rsid w:val="001D019D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D019D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Bluetooth Creative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Ehrlich</dc:creator>
  <cp:keywords/>
  <cp:lastModifiedBy>Steven Ehrlich</cp:lastModifiedBy>
  <cp:revision>1</cp:revision>
  <dcterms:created xsi:type="dcterms:W3CDTF">2012-05-14T17:06:00Z</dcterms:created>
  <dcterms:modified xsi:type="dcterms:W3CDTF">2012-05-14T17:07:00Z</dcterms:modified>
</cp:coreProperties>
</file>