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------------------------------------------X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NOTICE OF SUPPLEMENTAL PUBLIC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HEARING IN THE MATTER OF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    AG METROPOLITAN/711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    </w:t>
      </w:r>
      <w:r w:rsidRPr="009A7A9F">
        <w:rPr>
          <w:rFonts w:ascii="Courier New" w:hAnsi="Courier New" w:cs="Courier New"/>
        </w:rPr>
        <w:t>STEWART AVENUE, LLC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------------------------------------------X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             350 Front Street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             Hempstead, New York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             July 29, 2010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</w:t>
      </w:r>
      <w:r w:rsidRPr="009A7A9F">
        <w:rPr>
          <w:rFonts w:ascii="Courier New" w:hAnsi="Courier New" w:cs="Courier New"/>
        </w:rPr>
        <w:t xml:space="preserve">                                 9:30 a.m.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B E F O R E: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FREDERICK E. PAROLA,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        Chief Executive Officer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             Lucretia </w:t>
      </w:r>
      <w:r w:rsidRPr="009A7A9F">
        <w:rPr>
          <w:rFonts w:ascii="Courier New" w:hAnsi="Courier New" w:cs="Courier New"/>
        </w:rPr>
        <w:t>A. Kallmeyer,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             Court Reporter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FEVOLA REPORTING &amp; TRANSCRIPTION, INC. (631) 724-7576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br w:type="page"/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1                                                 2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2      A P P </w:t>
      </w:r>
      <w:r w:rsidRPr="009A7A9F">
        <w:rPr>
          <w:rFonts w:ascii="Courier New" w:hAnsi="Courier New" w:cs="Courier New"/>
        </w:rPr>
        <w:t>E A R A N C E S: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3      TOWN OF HEMPSTEAD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INDUSTRIAL DEVELOPMENT AGENCY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4             Representing the IDA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350 Front Street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5             Hempstead, New York 11550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6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</w:t>
      </w:r>
      <w:r w:rsidRPr="009A7A9F">
        <w:rPr>
          <w:rFonts w:ascii="Courier New" w:hAnsi="Courier New" w:cs="Courier New"/>
        </w:rPr>
        <w:t xml:space="preserve">     RUSKIN MOSCOU FALTISCHECK, P.C.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7             Attorneys for AG Metropolitan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East Tower, 15th Floor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8             1425 RexCorp Plaza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Uniondale, New York 11556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9             BY:  E</w:t>
      </w:r>
      <w:r w:rsidRPr="009A7A9F">
        <w:rPr>
          <w:rFonts w:ascii="Courier New" w:hAnsi="Courier New" w:cs="Courier New"/>
        </w:rPr>
        <w:t>RIC RUBENSTEIN, ESQ.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10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ALSO PRESENT: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11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JOSEPH A. FARKAS, President of Metropolitan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12                        Realty Associates, LLC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13      KRISTEN McGRATH, Intern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14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</w:t>
      </w:r>
      <w:r w:rsidRPr="009A7A9F">
        <w:rPr>
          <w:rFonts w:ascii="Courier New" w:hAnsi="Courier New" w:cs="Courier New"/>
        </w:rPr>
        <w:t xml:space="preserve"> 15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16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17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18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19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20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21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22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23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24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25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FEVOLA REPORTING &amp; TRANSCRIPTION, INC. (631) 724-7576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br w:type="page"/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1                 </w:t>
      </w:r>
      <w:r w:rsidRPr="009A7A9F">
        <w:rPr>
          <w:rFonts w:ascii="Courier New" w:hAnsi="Courier New" w:cs="Courier New"/>
        </w:rPr>
        <w:t xml:space="preserve">           Proceedings          3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2                   MR. PAROLA:  It is now 9:30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3             a.m.  NOTICE IS HEREBY GIVEN that a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4             supplemental public hearing pursuant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5             to Title 1 of A</w:t>
      </w:r>
      <w:r w:rsidRPr="009A7A9F">
        <w:rPr>
          <w:rFonts w:ascii="Courier New" w:hAnsi="Courier New" w:cs="Courier New"/>
        </w:rPr>
        <w:t>rticle 18-A of the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6             New York State General Municipal Law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7             will be held by the Town of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8             Hempstead Industrial Development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9             Agency (the "Agency") on the 29th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</w:t>
      </w:r>
      <w:r w:rsidRPr="009A7A9F">
        <w:rPr>
          <w:rFonts w:ascii="Courier New" w:hAnsi="Courier New" w:cs="Courier New"/>
        </w:rPr>
        <w:t xml:space="preserve">     10             day of July, 2010, at 9:30 a.m.,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11             local time, at 350 Front Street, 2nd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12             Floor, Hempstead, New York in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13             connection with the following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14             matter</w:t>
      </w:r>
      <w:r w:rsidRPr="009A7A9F">
        <w:rPr>
          <w:rFonts w:ascii="Courier New" w:hAnsi="Courier New" w:cs="Courier New"/>
        </w:rPr>
        <w:t>s: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15                   AG-Metropolitan 711 Stewart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16             Avenue, L.L.C., a Delaware limited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17             liability company authorized to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18             transact business in the State of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19      </w:t>
      </w:r>
      <w:r w:rsidRPr="009A7A9F">
        <w:rPr>
          <w:rFonts w:ascii="Courier New" w:hAnsi="Courier New" w:cs="Courier New"/>
        </w:rPr>
        <w:t xml:space="preserve">       New York, on behalf of itself and/or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20             the principals of AG-Metropolitan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21             711 Stewart Avenue, L.L.C. and/or an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22             entity formed or to be formed on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23             behalf o</w:t>
      </w:r>
      <w:r w:rsidRPr="009A7A9F">
        <w:rPr>
          <w:rFonts w:ascii="Courier New" w:hAnsi="Courier New" w:cs="Courier New"/>
        </w:rPr>
        <w:t>f any of the foregoing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24             (collectively, the "Company") has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25             applied to the Town of Hempstead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FEVOLA REPORTING &amp; TRANSCRIPTION, INC. (631) 724-7576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br w:type="page"/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1           </w:t>
      </w:r>
      <w:r w:rsidRPr="009A7A9F">
        <w:rPr>
          <w:rFonts w:ascii="Courier New" w:hAnsi="Courier New" w:cs="Courier New"/>
        </w:rPr>
        <w:t xml:space="preserve">                 Proceedings          4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2             Industrial Development Agency (the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3             "Agency") to enter into a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4             transaction in which the Agency will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5             assist in the acqu</w:t>
      </w:r>
      <w:r w:rsidRPr="009A7A9F">
        <w:rPr>
          <w:rFonts w:ascii="Courier New" w:hAnsi="Courier New" w:cs="Courier New"/>
        </w:rPr>
        <w:t>isition of an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6             approximately 17.22 acre parcel of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7             land located at 711 Stewart Avenue,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8             Garden City, Town of Hempstead,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9             Nassau County, New York (the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</w:t>
      </w:r>
      <w:r w:rsidRPr="009A7A9F">
        <w:rPr>
          <w:rFonts w:ascii="Courier New" w:hAnsi="Courier New" w:cs="Courier New"/>
        </w:rPr>
        <w:t>10             "Land"), the renovation,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11             reconstruction and equipping thereon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12             of an existing building totaling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13             approximately 335,000 square feet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14             together wit</w:t>
      </w:r>
      <w:r w:rsidRPr="009A7A9F">
        <w:rPr>
          <w:rFonts w:ascii="Courier New" w:hAnsi="Courier New" w:cs="Courier New"/>
        </w:rPr>
        <w:t>h 1411 existing parking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15             spaces (the "Improvements and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16             Equipment"; and, together with the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17             Land, the "Facility"), to be leased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18             by the Agency to, and used by, </w:t>
      </w:r>
      <w:r w:rsidRPr="009A7A9F">
        <w:rPr>
          <w:rFonts w:ascii="Courier New" w:hAnsi="Courier New" w:cs="Courier New"/>
        </w:rPr>
        <w:t>the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19             Company and subleased by the Company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20             to various tenants as a mixed use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21             multi-tenant office building and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22             retial facility, that may include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23  </w:t>
      </w:r>
      <w:r w:rsidRPr="009A7A9F">
        <w:rPr>
          <w:rFonts w:ascii="Courier New" w:hAnsi="Courier New" w:cs="Courier New"/>
        </w:rPr>
        <w:t xml:space="preserve">           one or more large box retailers,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24             which building is currently 43%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25             occupied by certain tenants totaling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FEVOLA REPORTING &amp; TRANSCRIPTION, INC. (631) 724-7576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br w:type="page"/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1                            Proceedings          5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2             approximately 146,062 square feet of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3             such building (collectively, the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4             "Existing Tenants") and which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5      </w:t>
      </w:r>
      <w:r w:rsidRPr="009A7A9F">
        <w:rPr>
          <w:rFonts w:ascii="Courier New" w:hAnsi="Courier New" w:cs="Courier New"/>
        </w:rPr>
        <w:t xml:space="preserve">       remaining space will be subleased to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6             various tenants yet to be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7             determined.  The Facility will be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8             initially owned, operated and/or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9             managed by the Comp</w:t>
      </w:r>
      <w:r w:rsidRPr="009A7A9F">
        <w:rPr>
          <w:rFonts w:ascii="Courier New" w:hAnsi="Courier New" w:cs="Courier New"/>
        </w:rPr>
        <w:t>any.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10                   At the end of the lease term,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11             the Company will purchase the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12             Facility from the Agency.  The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13             Agency contemplates that it will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14         </w:t>
      </w:r>
      <w:r w:rsidRPr="009A7A9F">
        <w:rPr>
          <w:rFonts w:ascii="Courier New" w:hAnsi="Courier New" w:cs="Courier New"/>
        </w:rPr>
        <w:t xml:space="preserve">    provide financial assistance to the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15             Company in the form of exemptions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16             from mortgage recording taxes in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17             connection with the financing or any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18             subsequent r</w:t>
      </w:r>
      <w:r w:rsidRPr="009A7A9F">
        <w:rPr>
          <w:rFonts w:ascii="Courier New" w:hAnsi="Courier New" w:cs="Courier New"/>
        </w:rPr>
        <w:t>efinancing of the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19             Facility, exemptions from sales and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20             use taxes and abatement of real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21             property taxes for a period of up to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22             fifteen (15) years, consistent wi</w:t>
      </w:r>
      <w:r w:rsidRPr="009A7A9F">
        <w:rPr>
          <w:rFonts w:ascii="Courier New" w:hAnsi="Courier New" w:cs="Courier New"/>
        </w:rPr>
        <w:t>th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23             the policies of the Agency.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24                   The Agency previously held a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25             public hearing in connection with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FEVOLA REPORTING &amp; TRANSCRIPTION, INC. (631) 724-75</w:t>
      </w:r>
      <w:r w:rsidRPr="009A7A9F">
        <w:rPr>
          <w:rFonts w:ascii="Courier New" w:hAnsi="Courier New" w:cs="Courier New"/>
        </w:rPr>
        <w:t>76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br w:type="page"/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1                            Proceedings          6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2             this Facility on June 21, 2010.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3             Since the date of the previous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4             public hearing, the Company has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</w:t>
      </w:r>
      <w:r w:rsidRPr="009A7A9F">
        <w:rPr>
          <w:rFonts w:ascii="Courier New" w:hAnsi="Courier New" w:cs="Courier New"/>
        </w:rPr>
        <w:t>5             amended the Facility description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6             from "a multi-tenant office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7             building" to "a mixed use office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8             building and retial facility,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9             including one or m</w:t>
      </w:r>
      <w:r w:rsidRPr="009A7A9F">
        <w:rPr>
          <w:rFonts w:ascii="Courier New" w:hAnsi="Courier New" w:cs="Courier New"/>
        </w:rPr>
        <w:t>ore large box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10             retailers".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11                   A representative of the Agency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12             will, at the above-stated time and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13             place, hear and accept written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14             co</w:t>
      </w:r>
      <w:r w:rsidRPr="009A7A9F">
        <w:rPr>
          <w:rFonts w:ascii="Courier New" w:hAnsi="Courier New" w:cs="Courier New"/>
        </w:rPr>
        <w:t>mments from all persons with views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15             in favor of or opposed to either the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16             proposed financial assistance to the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17             Company or the location or nature of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18             the Facili</w:t>
      </w:r>
      <w:r w:rsidRPr="009A7A9F">
        <w:rPr>
          <w:rFonts w:ascii="Courier New" w:hAnsi="Courier New" w:cs="Courier New"/>
        </w:rPr>
        <w:t>ty.  At the hearing, all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19             persons will have the opportunity to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20             review the application for financial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21             assistance filed by the Company with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22             the Agency and an an</w:t>
      </w:r>
      <w:r w:rsidRPr="009A7A9F">
        <w:rPr>
          <w:rFonts w:ascii="Courier New" w:hAnsi="Courier New" w:cs="Courier New"/>
        </w:rPr>
        <w:t>alysis of the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23             costs and benefits of the proposed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24             Facility.  Dated July 17, 2010, Town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25             of Hempstead Industrial Development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FEVOLA REPORTING &amp; TRANSCRIPT</w:t>
      </w:r>
      <w:r w:rsidRPr="009A7A9F">
        <w:rPr>
          <w:rFonts w:ascii="Courier New" w:hAnsi="Courier New" w:cs="Courier New"/>
        </w:rPr>
        <w:t>ION, INC. (631) 724-7576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br w:type="page"/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1                            Proceedings          7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2             Agency, by Frederick E. Parola,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3             Executive Director and Chief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4             Executive Officer.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</w:t>
      </w:r>
      <w:r w:rsidRPr="009A7A9F">
        <w:rPr>
          <w:rFonts w:ascii="Courier New" w:hAnsi="Courier New" w:cs="Courier New"/>
        </w:rPr>
        <w:t xml:space="preserve">       5                   Off the record.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6                   (Whereupon, a brief recess was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7             taken.)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8                   MR. PAROLA:  I'm observing it's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9             9:51 a.m.  I'm closing the pub</w:t>
      </w:r>
      <w:r w:rsidRPr="009A7A9F">
        <w:rPr>
          <w:rFonts w:ascii="Courier New" w:hAnsi="Courier New" w:cs="Courier New"/>
        </w:rPr>
        <w:t>lic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10             hearing.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11                   (Whereupon, the hearing was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12                  concluded at 9:51 a.m.)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13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14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15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16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17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18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19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20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21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22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23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24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25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FEVOLA REPORTING &amp; TRANSCRIPTION, INC. (631) 724-7576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br w:type="page"/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1                                                 8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2                     C E</w:t>
      </w:r>
      <w:r w:rsidRPr="009A7A9F">
        <w:rPr>
          <w:rFonts w:ascii="Courier New" w:hAnsi="Courier New" w:cs="Courier New"/>
        </w:rPr>
        <w:t xml:space="preserve"> R T I F I C A T 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3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4             I, LUCRETIA A. KALLMEYER, a Notary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5      Public in and for the State of New York, do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6      hereby certify: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7             THAT the within transcript is a true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</w:t>
      </w:r>
      <w:r w:rsidRPr="009A7A9F">
        <w:rPr>
          <w:rFonts w:ascii="Courier New" w:hAnsi="Courier New" w:cs="Courier New"/>
        </w:rPr>
        <w:t xml:space="preserve">     8      record of my stenographic notes.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9             I further certify that I am not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10      related, either by blood or marriage, to any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11      of the parties in this action; and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12             THAT I am in </w:t>
      </w:r>
      <w:r w:rsidRPr="009A7A9F">
        <w:rPr>
          <w:rFonts w:ascii="Courier New" w:hAnsi="Courier New" w:cs="Courier New"/>
        </w:rPr>
        <w:t>no way interested in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13      the outcome of this matter.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14             IN WITNESS WHEREOF, I have hereunto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15      set my hand this 29th day of July, 2010.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16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17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18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19                  </w:t>
      </w:r>
      <w:r w:rsidRPr="009A7A9F">
        <w:rPr>
          <w:rFonts w:ascii="Courier New" w:hAnsi="Courier New" w:cs="Courier New"/>
        </w:rPr>
        <w:t xml:space="preserve">    LUCRETIA A. KALLMEYER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20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21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22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23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24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25</w:t>
      </w: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</w:p>
    <w:p w:rsidR="00000000" w:rsidRP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t xml:space="preserve">                       FEVOLA REPORTING &amp; TRANSCRIPTION, INC. (631) 724-7576</w:t>
      </w:r>
    </w:p>
    <w:p w:rsidR="009A7A9F" w:rsidRDefault="0035081B" w:rsidP="009A7A9F">
      <w:pPr>
        <w:pStyle w:val="PlainText"/>
        <w:rPr>
          <w:rFonts w:ascii="Courier New" w:hAnsi="Courier New" w:cs="Courier New"/>
        </w:rPr>
      </w:pPr>
      <w:r w:rsidRPr="009A7A9F">
        <w:rPr>
          <w:rFonts w:ascii="Courier New" w:hAnsi="Courier New" w:cs="Courier New"/>
        </w:rPr>
        <w:br w:type="page"/>
      </w:r>
    </w:p>
    <w:sectPr w:rsidR="009A7A9F" w:rsidSect="009A7A9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6894"/>
    <w:rsid w:val="0035081B"/>
    <w:rsid w:val="009A7A9F"/>
    <w:rsid w:val="00F5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7A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7A9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1518</Words>
  <Characters>8657</Characters>
  <Application>Microsoft Office Word</Application>
  <DocSecurity>0</DocSecurity>
  <Lines>72</Lines>
  <Paragraphs>20</Paragraphs>
  <ScaleCrop>false</ScaleCrop>
  <Company>Hewlett-Packard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dcterms:created xsi:type="dcterms:W3CDTF">2010-08-10T14:48:00Z</dcterms:created>
  <dcterms:modified xsi:type="dcterms:W3CDTF">2010-08-10T14:48:00Z</dcterms:modified>
</cp:coreProperties>
</file>